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68" w:rsidRPr="00E26868" w:rsidRDefault="00E26868" w:rsidP="00E268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pl-PL"/>
        </w:rPr>
      </w:pPr>
      <w:r w:rsidRPr="00E26868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pl-PL"/>
        </w:rPr>
        <w:t>SZKOLNY ZESTAW PODRĘCZNIKÓW DO RELIGII</w:t>
      </w: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t xml:space="preserve">SZKOLNY ZESTAW PODRĘCZNIKÓW DO RELIGII  2023/2024 – klasa I 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268"/>
        <w:gridCol w:w="2631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„Poznaję Boży świat.”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ks. K. Mielnicki,</w:t>
            </w: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br/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AZ-11-01/18-KI-4/20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before="240" w:after="12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t>SZKOLNY ZESTAW PODRĘCZNIKÓW DO RELIGII  2023/2024 – klasa 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268"/>
        <w:gridCol w:w="2631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after="0" w:line="200" w:lineRule="atLeast"/>
              <w:rPr>
                <w:rFonts w:ascii="Times New Roman" w:eastAsia="Arial" w:hAnsi="Times New Roman" w:cs="Times New Roman"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Arial" w:hAnsi="Times New Roman" w:cs="Times New Roman"/>
                <w:bCs/>
                <w:color w:val="FF0000"/>
                <w:kern w:val="1"/>
                <w:sz w:val="24"/>
                <w:szCs w:val="24"/>
                <w:lang w:eastAsia="ar-SA"/>
              </w:rPr>
              <w:t>„Odkrywam  królestwo Boże”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ks. K. Mielnicki,</w:t>
            </w: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br/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AZ-12-01/18-KI-7/21 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t>SZKOLNY ZESTAW PODRĘCZNIKÓW DO RELIGII  2023/2024 – klasa III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268"/>
        <w:gridCol w:w="2631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„Poznaję Jezusa”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Ks. K. Mielnicki, 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 AZ-13-01/18-kl-14/22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lastRenderedPageBreak/>
        <w:t>SZKOLNY ZESTAW PODRĘCZNIKÓW DO RELIGII  2023/2024 – klasa IV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„Miejsca pełne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BOGActw</w:t>
            </w:r>
            <w:proofErr w:type="spellEnd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” </w:t>
            </w: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br/>
              <w:t>+ zeszyt ćwiczeń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ks. K. Mielnicki,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AZ-21-02/12-KI-1/12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before="240" w:after="120" w:line="200" w:lineRule="atLeast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t>SZKOLNY ZESTAW PODRĘCZNIKÓW DO RELIGII  2023/2024 – klasa V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„Szczęśliwi, którzy szukają prawdy”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ks. K. Mielnicki,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AZ-21-01/20-KI-2/20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before="240" w:after="240" w:line="200" w:lineRule="atLeast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t>SZKOLNY ZESTAW PODRĘCZNIKÓW DO RELIGII  2023/2024 – klasa VI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„Szczęśliwi, którzy odkrywają piękno”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ks. K. Mielnicki,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AZ-22-01/20-KI-4/21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after="120" w:line="276" w:lineRule="auto"/>
        <w:rPr>
          <w:rFonts w:ascii="Arial" w:eastAsia="Microsoft YaHei" w:hAnsi="Arial" w:cs="Mangal"/>
          <w:i/>
          <w:iCs/>
          <w:kern w:val="1"/>
          <w:sz w:val="28"/>
          <w:szCs w:val="28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bookmarkStart w:id="0" w:name="_GoBack"/>
      <w:bookmarkEnd w:id="0"/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lastRenderedPageBreak/>
        <w:t>SZKOLNY ZESTAW PODRĘCZNIKÓW DO RELIGII  2023/2024 – klasa VII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„Szczęśliwi, którzy </w:t>
            </w:r>
            <w:r w:rsidR="006323A5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czynią</w:t>
            </w: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dobro”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ks. K. Mielnicki,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AZ-23-01/20-KI-10/22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before="480" w:after="240" w:line="276" w:lineRule="auto"/>
        <w:rPr>
          <w:rFonts w:ascii="Calibri" w:eastAsia="Calibri" w:hAnsi="Calibri" w:cs="Calibri"/>
          <w:kern w:val="1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240" w:line="200" w:lineRule="atLeast"/>
        <w:jc w:val="center"/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</w:pPr>
      <w:r w:rsidRPr="00E26868">
        <w:rPr>
          <w:rFonts w:ascii="Times New Roman" w:eastAsia="Arial" w:hAnsi="Times New Roman" w:cs="Times New Roman"/>
          <w:b/>
          <w:bCs/>
          <w:color w:val="7030A0"/>
          <w:kern w:val="1"/>
          <w:sz w:val="28"/>
          <w:szCs w:val="28"/>
          <w:lang w:eastAsia="ar-SA"/>
        </w:rPr>
        <w:t>SZKOLNY ZESTAW PODRĘCZNIKÓW DO RELIGII  2023/2024  – klasa VIII</w:t>
      </w:r>
    </w:p>
    <w:tbl>
      <w:tblPr>
        <w:tblW w:w="14222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2377"/>
        <w:gridCol w:w="3863"/>
        <w:gridCol w:w="3083"/>
        <w:gridCol w:w="2410"/>
        <w:gridCol w:w="2489"/>
      </w:tblGrid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TYTUŁ PODRĘCZNIKA 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AUTOR PODRĘCZNIKA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WYDAWCA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="00E26868" w:rsidRPr="00E26868" w:rsidTr="00952A75"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religia </w:t>
            </w:r>
          </w:p>
        </w:tc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Verdana" w:eastAsia="Times New Roman" w:hAnsi="Verdana" w:cs="Times New Roman"/>
                <w:color w:val="FF0000"/>
                <w:kern w:val="1"/>
                <w:sz w:val="20"/>
                <w:szCs w:val="20"/>
                <w:shd w:val="clear" w:color="auto" w:fill="F3F3F3"/>
                <w:lang w:eastAsia="ar-SA"/>
              </w:rPr>
              <w:t>„Szczęśliwi, którzy zdobywają świętość”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ks. K. Mielnicki,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E. </w:t>
            </w:r>
            <w:proofErr w:type="spellStart"/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Kondrak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Wydawnictwo </w:t>
            </w:r>
          </w:p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„Jedność” Kielce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6868" w:rsidRPr="00E26868" w:rsidRDefault="00E26868" w:rsidP="00E268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E26868">
              <w:rPr>
                <w:rFonts w:ascii="Verdana" w:eastAsia="Times New Roman" w:hAnsi="Verdana" w:cs="Times New Roman"/>
                <w:color w:val="FF0000"/>
                <w:kern w:val="1"/>
                <w:sz w:val="20"/>
                <w:szCs w:val="20"/>
                <w:shd w:val="clear" w:color="auto" w:fill="F3F3F3"/>
                <w:lang w:eastAsia="ar-SA"/>
              </w:rPr>
              <w:t>AZ-24-01/20-KI-14/23</w:t>
            </w:r>
          </w:p>
        </w:tc>
      </w:tr>
    </w:tbl>
    <w:p w:rsidR="00E26868" w:rsidRPr="00E26868" w:rsidRDefault="00E26868" w:rsidP="00E26868">
      <w:pPr>
        <w:widowControl w:val="0"/>
        <w:suppressAutoHyphens/>
        <w:spacing w:after="120" w:line="276" w:lineRule="auto"/>
        <w:rPr>
          <w:rFonts w:ascii="Calibri" w:eastAsia="Calibri" w:hAnsi="Calibri" w:cs="Calibri"/>
          <w:color w:val="7030A0"/>
          <w:kern w:val="1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after="120" w:line="276" w:lineRule="auto"/>
        <w:rPr>
          <w:rFonts w:ascii="Calibri" w:eastAsia="Calibri" w:hAnsi="Calibri" w:cs="Calibri"/>
          <w:color w:val="7030A0"/>
          <w:kern w:val="1"/>
          <w:lang w:eastAsia="ar-SA"/>
        </w:rPr>
      </w:pPr>
    </w:p>
    <w:p w:rsidR="00E26868" w:rsidRPr="00E26868" w:rsidRDefault="00E26868" w:rsidP="00E26868">
      <w:pPr>
        <w:widowControl w:val="0"/>
        <w:suppressAutoHyphens/>
        <w:spacing w:before="240" w:after="120" w:line="200" w:lineRule="atLeast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E268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Bezpłatne podręczniki – oprócz religii – będą wypożyczane dzieciom we wrześniu </w:t>
      </w:r>
      <w:r w:rsidRPr="00E268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w bibliotece szkolnej.</w:t>
      </w:r>
    </w:p>
    <w:p w:rsidR="00E26868" w:rsidRPr="00E26868" w:rsidRDefault="00E26868" w:rsidP="00E2686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2686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Podręczniki do religii można zakupić w księgarni (w Jaworznie wszystkie księgarnie sprowadzają katechizmy) lub zamówić przez Internet. </w:t>
      </w:r>
      <w:r w:rsidRPr="00E2686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Pr="00E26868">
        <w:rPr>
          <w:rFonts w:ascii="Tahoma" w:eastAsia="Times New Roman" w:hAnsi="Tahoma" w:cs="Tahoma"/>
          <w:sz w:val="36"/>
          <w:szCs w:val="36"/>
          <w:lang w:eastAsia="pl-PL"/>
        </w:rPr>
        <w:t>                                                                       </w:t>
      </w:r>
    </w:p>
    <w:p w:rsidR="005717F1" w:rsidRDefault="006323A5"/>
    <w:sectPr w:rsidR="005717F1" w:rsidSect="001C1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8"/>
    <w:rsid w:val="006323A5"/>
    <w:rsid w:val="00AB1142"/>
    <w:rsid w:val="00E26868"/>
    <w:rsid w:val="00E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C720-CF3C-46C4-97D2-E64B1833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2023-08-16T10:35:00Z</dcterms:created>
  <dcterms:modified xsi:type="dcterms:W3CDTF">2023-08-27T11:39:00Z</dcterms:modified>
</cp:coreProperties>
</file>